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Laboratori Aperti 2023 - 2024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mercoledì 6 dicembre e martedì 12 dicembre 2023 dalle 15:00 alle 17:00  (17:30 per l’indirizzo Informatica)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color w:val="0000ff"/>
          <w:sz w:val="24"/>
          <w:szCs w:val="24"/>
          <w:u w:val="single"/>
        </w:rPr>
      </w:pP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Gli studenti possono partecipare fino ad un max di 2 laboratori complessivi (uno per ciascuna data)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7656"/>
        </w:tabs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Istituto ________________________________________ </w:t>
        <w:tab/>
        <w:tab/>
        <w:t xml:space="preserve">Referente 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7941"/>
        </w:tabs>
        <w:ind w:left="1440" w:firstLine="72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ab/>
        <w:t xml:space="preserve">email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B">
      <w:pPr>
        <w:tabs>
          <w:tab w:val="left" w:leader="none" w:pos="7941"/>
        </w:tabs>
        <w:ind w:left="1440" w:firstLine="72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color w:val="ff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6"/>
          <w:szCs w:val="26"/>
          <w:rtl w:val="0"/>
        </w:rPr>
        <w:t xml:space="preserve">mercoledì 6 dicembre 2023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38.952755905511" w:type="dxa"/>
        <w:jc w:val="left"/>
        <w:tblInd w:w="55.0" w:type="dxa"/>
        <w:tblLayout w:type="fixed"/>
        <w:tblLook w:val="0000"/>
      </w:tblPr>
      <w:tblGrid>
        <w:gridCol w:w="505"/>
        <w:gridCol w:w="3413.48031496063"/>
        <w:gridCol w:w="2004.0944881889766"/>
        <w:gridCol w:w="2004.0944881889766"/>
        <w:gridCol w:w="2004.0944881889766"/>
        <w:gridCol w:w="2004.0944881889766"/>
        <w:gridCol w:w="2004.0944881889766"/>
        <w:tblGridChange w:id="0">
          <w:tblGrid>
            <w:gridCol w:w="505"/>
            <w:gridCol w:w="3413.48031496063"/>
            <w:gridCol w:w="2004.0944881889766"/>
            <w:gridCol w:w="2004.0944881889766"/>
            <w:gridCol w:w="2004.0944881889766"/>
            <w:gridCol w:w="2004.0944881889766"/>
            <w:gridCol w:w="2004.094488188976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Chimica e Biotecnologie Ambientali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Costruzioni, Ambiente e Territorio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Elettronica, Elettrotecnica e Automazione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Informatica 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Telecomunicazioni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Meccanica, Meccatronica Energia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Chimica e Biotecnologie Ambientali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Costruzioni, Ambiente e Territorio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Elettronica, Elettrotecnica e Automazione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Informatica 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Telecomunicazioni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Meccanica, Meccatronica Energia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jc w:val="center"/>
        <w:rPr>
          <w:rFonts w:ascii="Arial" w:cs="Arial" w:eastAsia="Arial" w:hAnsi="Arial"/>
          <w:b w:val="1"/>
          <w:color w:val="ff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6"/>
          <w:szCs w:val="26"/>
          <w:rtl w:val="0"/>
        </w:rPr>
        <w:t xml:space="preserve">martedì 12 dicembre  2023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jc w:val="left"/>
        <w:tblLayout w:type="fixed"/>
        <w:tblLook w:val="0000"/>
      </w:tblPr>
      <w:tblGrid>
        <w:gridCol w:w="2081.4285714285716"/>
        <w:gridCol w:w="2081.4285714285716"/>
        <w:gridCol w:w="2081.4285714285716"/>
        <w:gridCol w:w="2081.4285714285716"/>
        <w:gridCol w:w="2081.4285714285716"/>
        <w:gridCol w:w="2081.4285714285716"/>
        <w:gridCol w:w="2081.4285714285716"/>
        <w:tblGridChange w:id="0">
          <w:tblGrid>
            <w:gridCol w:w="2081.4285714285716"/>
            <w:gridCol w:w="2081.4285714285716"/>
            <w:gridCol w:w="2081.4285714285716"/>
            <w:gridCol w:w="2081.4285714285716"/>
            <w:gridCol w:w="2081.4285714285716"/>
            <w:gridCol w:w="2081.4285714285716"/>
            <w:gridCol w:w="2081.42857142857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COGNOME E NOME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ALUNNO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Chimica e Biotecnologie Ambientali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Costruzioni, Ambiente e Territorio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Elettronica, Elettrotecnica e Automazione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Informatica e Telecomunicazioni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Meccanica, Meccatronica Energia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COGNOME E NOME</w:t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ALUNNO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Chimica e Biotecnologie Ambientali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Costruzioni, Ambiente e Territorio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Elettronica, Elettrotecnica e Automazione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Informatica e Telecomunicazioni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Meccanica, Meccatronica Energia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851" w:top="851" w:left="1134" w:right="1134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ourier New"/>
  <w:font w:name="Bookman Old Style"/>
  <w:font w:name="Noto Sans Symbols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0">
    <w:pPr>
      <w:jc w:val="center"/>
      <w:rPr>
        <w:rFonts w:ascii="Bookman Old Style" w:cs="Bookman Old Style" w:eastAsia="Bookman Old Style" w:hAnsi="Bookman Old Style"/>
        <w:b w:val="1"/>
        <w:sz w:val="12"/>
        <w:szCs w:val="12"/>
        <w:u w:val="singl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30480</wp:posOffset>
          </wp:positionH>
          <wp:positionV relativeFrom="paragraph">
            <wp:posOffset>-11428</wp:posOffset>
          </wp:positionV>
          <wp:extent cx="731520" cy="824865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8248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01">
    <w:pPr>
      <w:pStyle w:val="Heading1"/>
      <w:numPr>
        <w:ilvl w:val="0"/>
        <w:numId w:val="1"/>
      </w:numPr>
      <w:ind w:left="432" w:hanging="432"/>
      <w:rPr>
        <w:sz w:val="28"/>
        <w:szCs w:val="28"/>
        <w:u w:val="none"/>
      </w:rPr>
    </w:pPr>
    <w:r w:rsidDel="00000000" w:rsidR="00000000" w:rsidRPr="00000000">
      <w:rPr>
        <w:sz w:val="28"/>
        <w:szCs w:val="28"/>
        <w:rtl w:val="0"/>
      </w:rPr>
      <w:t xml:space="preserve">ISTITUTO TECNICO TECNOLOGICO STATALE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8350885</wp:posOffset>
          </wp:positionH>
          <wp:positionV relativeFrom="paragraph">
            <wp:posOffset>-27938</wp:posOffset>
          </wp:positionV>
          <wp:extent cx="812165" cy="779780"/>
          <wp:effectExtent b="0" l="0" r="0" t="0"/>
          <wp:wrapNone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2165" cy="7797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02">
    <w:pPr>
      <w:pStyle w:val="Heading1"/>
      <w:numPr>
        <w:ilvl w:val="0"/>
        <w:numId w:val="1"/>
      </w:numPr>
      <w:ind w:left="432" w:hanging="432"/>
      <w:rPr>
        <w:sz w:val="28"/>
        <w:szCs w:val="28"/>
        <w:u w:val="none"/>
      </w:rPr>
    </w:pPr>
    <w:r w:rsidDel="00000000" w:rsidR="00000000" w:rsidRPr="00000000">
      <w:rPr>
        <w:sz w:val="28"/>
        <w:szCs w:val="28"/>
        <w:rtl w:val="0"/>
      </w:rPr>
      <w:t xml:space="preserve"> “SILVANO FEDI – ENRICO FERMI”</w:t>
    </w:r>
    <w:r w:rsidDel="00000000" w:rsidR="00000000" w:rsidRPr="00000000">
      <w:rPr>
        <w:rtl w:val="0"/>
      </w:rPr>
      <w:t xml:space="preserve"> -</w:t>
    </w:r>
    <w:r w:rsidDel="00000000" w:rsidR="00000000" w:rsidRPr="00000000">
      <w:rPr>
        <w:sz w:val="28"/>
        <w:szCs w:val="28"/>
        <w:rtl w:val="0"/>
      </w:rPr>
      <w:t xml:space="preserve"> PISTOIA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3">
    <w:pPr>
      <w:ind w:firstLine="142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        </w:t>
    </w:r>
  </w:p>
  <w:p w:rsidR="00000000" w:rsidDel="00000000" w:rsidP="00000000" w:rsidRDefault="00000000" w:rsidRPr="00000000" w14:paraId="00000204">
    <w:pPr>
      <w:ind w:firstLine="142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5">
    <w:pPr>
      <w:ind w:firstLine="142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cs="Courier New" w:eastAsia="Courier New" w:hAnsi="Courier New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576" w:right="0" w:hanging="576"/>
      <w:jc w:val="center"/>
    </w:pPr>
    <w:rPr>
      <w:rFonts w:ascii="Arial Black" w:cs="Arial Black" w:eastAsia="Arial Black" w:hAnsi="Arial Black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6372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008" w:right="0" w:hanging="1008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152" w:right="0" w:hanging="1152"/>
      <w:jc w:val="center"/>
    </w:pPr>
    <w:rPr>
      <w:rFonts w:ascii="Arial" w:cs="Arial" w:eastAsia="Arial" w:hAnsi="Arial"/>
      <w:b w:val="0"/>
      <w:i w:val="0"/>
      <w:smallCaps w:val="0"/>
      <w:strike w:val="0"/>
      <w:color w:val="000000"/>
      <w:sz w:val="16"/>
      <w:szCs w:val="16"/>
      <w:u w:val="singl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rFonts w:ascii="Arial" w:cs="Arial" w:eastAsia="Arial" w:hAnsi="Arial"/>
      <w:b w:val="1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rFonts w:ascii="Arial Black" w:cs="Arial Black" w:eastAsia="Arial Black" w:hAnsi="Arial Black"/>
      <w:sz w:val="24"/>
      <w:szCs w:val="24"/>
    </w:rPr>
  </w:style>
  <w:style w:type="paragraph" w:styleId="Heading3">
    <w:name w:val="heading 3"/>
    <w:basedOn w:val="Normal"/>
    <w:next w:val="Normal"/>
    <w:pPr>
      <w:keepNext w:val="1"/>
      <w:ind w:left="6372" w:firstLine="0"/>
    </w:pPr>
    <w:rPr>
      <w:rFonts w:ascii="Arial" w:cs="Arial" w:eastAsia="Arial" w:hAnsi="Arial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ind w:left="1008" w:hanging="1008"/>
    </w:pPr>
    <w:rPr>
      <w:rFonts w:ascii="Arial" w:cs="Arial" w:eastAsia="Arial" w:hAnsi="Arial"/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ind w:left="1152" w:hanging="1152"/>
      <w:jc w:val="center"/>
    </w:pPr>
    <w:rPr>
      <w:rFonts w:ascii="Arial" w:cs="Arial" w:eastAsia="Arial" w:hAnsi="Arial"/>
      <w:sz w:val="16"/>
      <w:szCs w:val="16"/>
      <w:u w:val="singl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0"/>
    <w:qFormat w:val="1"/>
    <w:pPr>
      <w:suppressAutoHyphens w:val="1"/>
    </w:pPr>
    <w:rPr>
      <w:lang w:eastAsia="ar-SA"/>
    </w:rPr>
  </w:style>
  <w:style w:type="paragraph" w:styleId="Titolo1">
    <w:name w:val="heading 10"/>
    <w:basedOn w:val="Normale"/>
    <w:next w:val="Normale"/>
    <w:qFormat w:val="1"/>
    <w:pPr>
      <w:keepNext w:val="1"/>
      <w:numPr>
        <w:numId w:val="1"/>
      </w:numPr>
      <w:jc w:val="center"/>
      <w:outlineLvl w:val="0"/>
    </w:pPr>
    <w:rPr>
      <w:rFonts w:ascii="Arial" w:cs="Arial" w:hAnsi="Arial"/>
      <w:b w:val="1"/>
      <w:sz w:val="22"/>
      <w:u w:val="single"/>
    </w:rPr>
  </w:style>
  <w:style w:type="paragraph" w:styleId="Titolo2">
    <w:name w:val="heading 20"/>
    <w:basedOn w:val="Normale"/>
    <w:next w:val="Normale"/>
    <w:qFormat w:val="1"/>
    <w:pPr>
      <w:keepNext w:val="1"/>
      <w:numPr>
        <w:ilvl w:val="1"/>
        <w:numId w:val="1"/>
      </w:numPr>
      <w:jc w:val="center"/>
      <w:outlineLvl w:val="1"/>
    </w:pPr>
    <w:rPr>
      <w:rFonts w:ascii="Arial Black" w:cs="Arial Black" w:hAnsi="Arial Black"/>
      <w:sz w:val="24"/>
    </w:rPr>
  </w:style>
  <w:style w:type="paragraph" w:styleId="Titolo3">
    <w:name w:val="heading 30"/>
    <w:basedOn w:val="Normale"/>
    <w:next w:val="Normale"/>
    <w:qFormat w:val="1"/>
    <w:pPr>
      <w:keepNext w:val="1"/>
      <w:numPr>
        <w:ilvl w:val="2"/>
        <w:numId w:val="1"/>
      </w:numPr>
      <w:ind w:left="6372" w:firstLine="0"/>
      <w:outlineLvl w:val="2"/>
    </w:pPr>
    <w:rPr>
      <w:rFonts w:ascii="Arial" w:cs="Arial" w:hAnsi="Arial"/>
      <w:sz w:val="24"/>
    </w:rPr>
  </w:style>
  <w:style w:type="paragraph" w:styleId="Titolo5">
    <w:name w:val="heading 50"/>
    <w:basedOn w:val="Normale"/>
    <w:next w:val="Normale"/>
    <w:qFormat w:val="1"/>
    <w:pPr>
      <w:keepNext w:val="1"/>
      <w:numPr>
        <w:ilvl w:val="4"/>
        <w:numId w:val="1"/>
      </w:numPr>
      <w:outlineLvl w:val="4"/>
    </w:pPr>
    <w:rPr>
      <w:rFonts w:ascii="Arial" w:cs="Arial" w:hAnsi="Arial"/>
      <w:b w:val="1"/>
      <w:sz w:val="28"/>
    </w:rPr>
  </w:style>
  <w:style w:type="paragraph" w:styleId="Titolo6">
    <w:name w:val="heading 60"/>
    <w:basedOn w:val="Normale"/>
    <w:next w:val="Normale"/>
    <w:qFormat w:val="1"/>
    <w:pPr>
      <w:keepNext w:val="1"/>
      <w:numPr>
        <w:ilvl w:val="5"/>
        <w:numId w:val="1"/>
      </w:numPr>
      <w:jc w:val="center"/>
      <w:outlineLvl w:val="5"/>
    </w:pPr>
    <w:rPr>
      <w:rFonts w:ascii="Arial" w:cs="Arial" w:hAnsi="Arial"/>
      <w:sz w:val="16"/>
      <w:u w:val="single"/>
    </w:rPr>
  </w:style>
  <w:style w:type="paragraph" w:styleId="Titolo7">
    <w:name w:val="heading 7"/>
    <w:basedOn w:val="Normale"/>
    <w:next w:val="Normale"/>
    <w:qFormat w:val="1"/>
    <w:pPr>
      <w:keepNext w:val="1"/>
      <w:numPr>
        <w:ilvl w:val="6"/>
        <w:numId w:val="1"/>
      </w:numPr>
      <w:outlineLvl w:val="6"/>
    </w:pPr>
    <w:rPr>
      <w:rFonts w:ascii="Impact" w:cs="Arial" w:hAnsi="Impact"/>
      <w:sz w:val="3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Times New Roman" w:cs="Times New Roman" w:eastAsia="Times New Roman" w:hAnsi="Times New Roman" w:hint="default"/>
    </w:rPr>
  </w:style>
  <w:style w:type="character" w:styleId="WW8Num1z1" w:customStyle="1">
    <w:name w:val="WW8Num1z1"/>
    <w:rPr>
      <w:rFonts w:ascii="Courier New" w:cs="Courier New" w:hAnsi="Courier New" w:hint="default"/>
    </w:rPr>
  </w:style>
  <w:style w:type="character" w:styleId="WW8Num1z2" w:customStyle="1">
    <w:name w:val="WW8Num1z2"/>
    <w:rPr>
      <w:rFonts w:ascii="Wingdings" w:cs="Wingdings" w:hAnsi="Wingdings" w:hint="default"/>
    </w:rPr>
  </w:style>
  <w:style w:type="character" w:styleId="WW8Num1z3" w:customStyle="1">
    <w:name w:val="WW8Num1z3"/>
    <w:rPr>
      <w:rFonts w:ascii="Symbol" w:cs="Symbol" w:hAnsi="Symbol" w:hint="default"/>
    </w:rPr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Times New Roman" w:cs="Times New Roman" w:eastAsia="Times New Roman" w:hAnsi="Times New Roman" w:hint="default"/>
    </w:rPr>
  </w:style>
  <w:style w:type="character" w:styleId="WW8Num2z1" w:customStyle="1">
    <w:name w:val="WW8Num2z1"/>
    <w:rPr>
      <w:rFonts w:ascii="Courier New" w:cs="Courier New" w:hAnsi="Courier New" w:hint="default"/>
    </w:rPr>
  </w:style>
  <w:style w:type="character" w:styleId="WW8Num2z2" w:customStyle="1">
    <w:name w:val="WW8Num2z2"/>
    <w:rPr>
      <w:rFonts w:ascii="Wingdings" w:cs="Wingdings" w:hAnsi="Wingdings" w:hint="default"/>
    </w:rPr>
  </w:style>
  <w:style w:type="character" w:styleId="WW8Num2z3" w:customStyle="1">
    <w:name w:val="WW8Num2z3"/>
    <w:rPr>
      <w:rFonts w:ascii="Symbol" w:cs="Symbol" w:hAnsi="Symbol" w:hint="default"/>
    </w:rPr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ascii="Times New Roman" w:cs="Times New Roman" w:eastAsia="Times New Roman" w:hAnsi="Times New Roman" w:hint="default"/>
    </w:rPr>
  </w:style>
  <w:style w:type="character" w:styleId="WW8Num3z1" w:customStyle="1">
    <w:name w:val="WW8Num3z1"/>
    <w:rPr>
      <w:rFonts w:ascii="Courier New" w:cs="Courier New" w:hAnsi="Courier New" w:hint="default"/>
    </w:rPr>
  </w:style>
  <w:style w:type="character" w:styleId="WW8Num3z2" w:customStyle="1">
    <w:name w:val="WW8Num3z2"/>
    <w:rPr>
      <w:rFonts w:ascii="Wingdings" w:cs="Wingdings" w:hAnsi="Wingdings" w:hint="default"/>
    </w:rPr>
  </w:style>
  <w:style w:type="character" w:styleId="WW8Num3z3" w:customStyle="1">
    <w:name w:val="WW8Num3z3"/>
    <w:rPr>
      <w:rFonts w:ascii="Symbol" w:cs="Symbol" w:hAnsi="Symbol" w:hint="default"/>
    </w:rPr>
  </w:style>
  <w:style w:type="character" w:styleId="WW8Num4z0" w:customStyle="1">
    <w:name w:val="WW8Num4z0"/>
    <w:rPr>
      <w:rFonts w:cs="Arial" w:hint="default"/>
      <w:color w:val="auto"/>
    </w:rPr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  <w:rPr>
      <w:rFonts w:hint="default"/>
    </w:rPr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  <w:rPr>
      <w:rFonts w:ascii="Symbol" w:cs="Arial" w:eastAsia="Times New Roman" w:hAnsi="Symbol" w:hint="default"/>
      <w:sz w:val="52"/>
    </w:rPr>
  </w:style>
  <w:style w:type="character" w:styleId="WW8Num6z1" w:customStyle="1">
    <w:name w:val="WW8Num6z1"/>
    <w:rPr>
      <w:rFonts w:ascii="Courier New" w:cs="Courier New" w:hAnsi="Courier New" w:hint="default"/>
    </w:rPr>
  </w:style>
  <w:style w:type="character" w:styleId="WW8Num6z2" w:customStyle="1">
    <w:name w:val="WW8Num6z2"/>
    <w:rPr>
      <w:rFonts w:ascii="Wingdings" w:cs="Wingdings" w:hAnsi="Wingdings" w:hint="default"/>
    </w:rPr>
  </w:style>
  <w:style w:type="character" w:styleId="WW8Num6z3" w:customStyle="1">
    <w:name w:val="WW8Num6z3"/>
    <w:rPr>
      <w:rFonts w:ascii="Symbol" w:cs="Symbol" w:hAnsi="Symbol" w:hint="default"/>
    </w:rPr>
  </w:style>
  <w:style w:type="character" w:styleId="Numeropagina">
    <w:name w:val="page number"/>
    <w:basedOn w:val="Carpredefinitoparagrafo"/>
    <w:semiHidden w:val="1"/>
  </w:style>
  <w:style w:type="character" w:styleId="Collegamentoipertestuale">
    <w:name w:val="Hyperlink"/>
    <w:semiHidden w:val="1"/>
    <w:rPr>
      <w:color w:val="0000ff"/>
      <w:u w:val="single"/>
    </w:rPr>
  </w:style>
  <w:style w:type="character" w:styleId="Caratteredinumerazione" w:customStyle="1">
    <w:name w:val="Carattere di numerazione"/>
  </w:style>
  <w:style w:type="character" w:styleId="Punti" w:customStyle="1">
    <w:name w:val="Punti"/>
    <w:rPr>
      <w:rFonts w:ascii="OpenSymbol" w:cs="OpenSymbol" w:eastAsia="OpenSymbol" w:hAnsi="OpenSymbol"/>
    </w:rPr>
  </w:style>
  <w:style w:type="paragraph" w:styleId="Intestazione">
    <w:name w:val="header"/>
    <w:basedOn w:val="Normale"/>
    <w:next w:val="Corpotesto"/>
    <w:semiHidden w:val="1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 w:val="1"/>
    <w:pPr>
      <w:jc w:val="both"/>
    </w:pPr>
    <w:rPr>
      <w:rFonts w:ascii="Arial" w:cs="Arial" w:hAnsi="Arial"/>
      <w:sz w:val="24"/>
    </w:rPr>
  </w:style>
  <w:style w:type="paragraph" w:styleId="Elenco">
    <w:name w:val="List"/>
    <w:basedOn w:val="Corpotesto"/>
    <w:semiHidden w:val="1"/>
    <w:rPr>
      <w:rFonts w:cs="Mangal"/>
    </w:rPr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ice" w:customStyle="1">
    <w:name w:val="Indice"/>
    <w:basedOn w:val="Normale"/>
    <w:pPr>
      <w:suppressLineNumbers w:val="1"/>
    </w:pPr>
    <w:rPr>
      <w:rFonts w:cs="Mangal"/>
    </w:rPr>
  </w:style>
  <w:style w:type="paragraph" w:styleId="Pidipagina">
    <w:name w:val="footer"/>
    <w:basedOn w:val="Normale"/>
    <w:semiHidden w:val="1"/>
    <w:pPr>
      <w:tabs>
        <w:tab w:val="center" w:pos="4819"/>
        <w:tab w:val="right" w:pos="9638"/>
      </w:tabs>
    </w:pPr>
  </w:style>
  <w:style w:type="paragraph" w:styleId="Indirizzodestinatario">
    <w:name w:val="envelope address"/>
    <w:basedOn w:val="Normale"/>
    <w:semiHidden w:val="1"/>
    <w:pPr>
      <w:ind w:left="2880"/>
    </w:pPr>
    <w:rPr>
      <w:sz w:val="24"/>
    </w:rPr>
  </w:style>
  <w:style w:type="paragraph" w:styleId="Indirizzomittente">
    <w:name w:val="envelope return"/>
    <w:basedOn w:val="Normale"/>
    <w:semiHidden w:val="1"/>
  </w:style>
  <w:style w:type="paragraph" w:styleId="Rientrocorpodeltesto">
    <w:name w:val="Body Text Indent"/>
    <w:basedOn w:val="Normale"/>
    <w:semiHidden w:val="1"/>
    <w:pPr>
      <w:ind w:firstLine="567"/>
    </w:pPr>
    <w:rPr>
      <w:rFonts w:ascii="Arial" w:cs="Arial" w:hAnsi="Arial"/>
      <w:sz w:val="22"/>
    </w:rPr>
  </w:style>
  <w:style w:type="paragraph" w:styleId="Corpodeltesto2">
    <w:name w:val="Body Text 2"/>
    <w:basedOn w:val="Normale"/>
    <w:semiHidden w:val="1"/>
    <w:rPr>
      <w:rFonts w:ascii="Arial" w:cs="Arial" w:hAnsi="Arial"/>
      <w:sz w:val="22"/>
    </w:rPr>
  </w:style>
  <w:style w:type="paragraph" w:styleId="Corpodeltesto3">
    <w:name w:val="Body Text 3"/>
    <w:basedOn w:val="Normale"/>
    <w:semiHidden w:val="1"/>
    <w:rPr>
      <w:rFonts w:ascii="Arial" w:cs="Arial" w:hAnsi="Arial"/>
      <w:b w:val="1"/>
      <w:bCs w:val="1"/>
      <w:i w:val="1"/>
      <w:iCs w:val="1"/>
    </w:rPr>
  </w:style>
  <w:style w:type="paragraph" w:styleId="Contenutotabella" w:customStyle="1">
    <w:name w:val="Contenuto tabella"/>
    <w:basedOn w:val="Normale"/>
    <w:pPr>
      <w:suppressLineNumbers w:val="1"/>
    </w:pPr>
  </w:style>
  <w:style w:type="paragraph" w:styleId="Intestazionetabella" w:customStyle="1">
    <w:name w:val="Intestazione tabella"/>
    <w:basedOn w:val="Contenutotabella"/>
    <w:pPr>
      <w:jc w:val="center"/>
    </w:pPr>
    <w:rPr>
      <w:b w:val="1"/>
      <w:bCs w:val="1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253D78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253D78"/>
    <w:rPr>
      <w:rFonts w:ascii="Segoe UI" w:cs="Segoe UI" w:hAnsi="Segoe UI"/>
      <w:sz w:val="18"/>
      <w:szCs w:val="18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ArialBlack-regular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mXwH+rI4h0IyDtQKXmxd00Q16g==">CgMxLjA4AGo5CjVzdWdnZXN0SWRJbXBvcnRhZjM3ZDQyYy1jODM2LTQyM2YtYjc5ZS01NzA2ZjQzNGMzMzdfMRIAciExR3doNjVUNkZoV3VVRjJPVHNqYWZZdVZYWnNOU1pxUlY=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2019-12-09T11:22:00.0000000Z</dcterms:created>
  <dc:creator>.</dc:creator>
</cp:coreProperties>
</file>